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D2" w:rsidRDefault="00B57385" w:rsidP="005E514C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>
        <w:rPr>
          <w:rFonts w:cs="B Nazanin" w:hint="cs"/>
          <w:b/>
          <w:bCs/>
          <w:sz w:val="48"/>
          <w:szCs w:val="48"/>
          <w:rtl/>
          <w:lang w:bidi="fa-IR"/>
        </w:rPr>
        <w:t>محل برگزاری کلاس های کارشناسی پیوسته و ناپیوسته نیم سال 1-93</w:t>
      </w:r>
    </w:p>
    <w:tbl>
      <w:tblPr>
        <w:tblStyle w:val="TableGrid"/>
        <w:bidiVisual/>
        <w:tblW w:w="15876" w:type="dxa"/>
        <w:tblInd w:w="249" w:type="dxa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559"/>
        <w:gridCol w:w="1701"/>
        <w:gridCol w:w="1559"/>
        <w:gridCol w:w="1701"/>
        <w:gridCol w:w="1843"/>
        <w:gridCol w:w="1418"/>
        <w:gridCol w:w="1417"/>
      </w:tblGrid>
      <w:tr w:rsidR="00755F6C" w:rsidTr="000A0124">
        <w:trPr>
          <w:trHeight w:val="711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triple" w:sz="4" w:space="0" w:color="auto"/>
            </w:tcBorders>
          </w:tcPr>
          <w:p w:rsidR="00B57385" w:rsidRPr="00B57385" w:rsidRDefault="00B57385" w:rsidP="00B57385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کلاس     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</w:p>
          <w:p w:rsidR="00B57385" w:rsidRDefault="00B57385" w:rsidP="00B57385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ساعت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71C47" w:rsidRDefault="00671C47" w:rsidP="00671C4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A0124" w:rsidRDefault="000A0124" w:rsidP="000A0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101</w:t>
            </w:r>
          </w:p>
          <w:p w:rsidR="000A0124" w:rsidRPr="00B57385" w:rsidRDefault="000A0124" w:rsidP="000A0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Default="00B57385" w:rsidP="005E51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A0124" w:rsidRPr="00B57385" w:rsidRDefault="000A0124" w:rsidP="000A0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102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57385" w:rsidRPr="00B57385" w:rsidRDefault="00B57385" w:rsidP="000A0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57385" w:rsidRPr="00B57385" w:rsidRDefault="00B57385" w:rsidP="000A0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57385" w:rsidRPr="00B57385" w:rsidRDefault="00B57385" w:rsidP="000A0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57385" w:rsidRPr="00B57385" w:rsidRDefault="00B57385" w:rsidP="000A0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اجتماعات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57385" w:rsidRPr="00B57385" w:rsidRDefault="00B57385" w:rsidP="000A0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کارگاه کامپیوتر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57385" w:rsidRPr="00B57385" w:rsidRDefault="00B57385" w:rsidP="000A0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هوشمند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57385" w:rsidRPr="00B57385" w:rsidRDefault="00B57385" w:rsidP="000A0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ورزشی</w:t>
            </w:r>
          </w:p>
        </w:tc>
      </w:tr>
      <w:tr w:rsidR="00B57385" w:rsidTr="000A0124">
        <w:tc>
          <w:tcPr>
            <w:tcW w:w="15876" w:type="dxa"/>
            <w:gridSpan w:val="10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808080" w:themeFill="background1" w:themeFillShade="80"/>
          </w:tcPr>
          <w:p w:rsidR="00B57385" w:rsidRDefault="00B57385" w:rsidP="005E514C">
            <w:pPr>
              <w:bidi/>
              <w:jc w:val="center"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5E514C"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>شنبه</w:t>
            </w:r>
          </w:p>
        </w:tc>
      </w:tr>
      <w:tr w:rsidR="00755F6C" w:rsidTr="000A0124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671C47" w:rsidRDefault="00671C47" w:rsidP="00671C4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40/9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8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671C47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روانشناسی تربیتی                </w:t>
            </w:r>
            <w:r w:rsidRPr="00A207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A2071D" w:rsidRPr="00A207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Pr="00A207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لاله بابا نظری )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755F6C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ها و فنون تدریس</w:t>
            </w:r>
          </w:p>
          <w:p w:rsidR="00755F6C" w:rsidRPr="001A18A0" w:rsidRDefault="00755F6C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مریم عباسی )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755F6C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فلسفه آموزش       و  پرورش</w:t>
            </w:r>
          </w:p>
          <w:p w:rsidR="00755F6C" w:rsidRPr="001A18A0" w:rsidRDefault="00755F6C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فرخنده صدیق )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55F6C" w:rsidRPr="001A18A0" w:rsidRDefault="00755F6C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فلسفه آموزش       و  پرورش</w:t>
            </w:r>
          </w:p>
          <w:p w:rsidR="00B57385" w:rsidRPr="001A18A0" w:rsidRDefault="00755F6C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1A18A0"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علیرضا قاسمی زاد  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B57385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55F6C" w:rsidRPr="001A18A0" w:rsidRDefault="00755F6C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B57385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55F6C" w:rsidRPr="001A18A0" w:rsidRDefault="00755F6C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B57385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55F6C" w:rsidRPr="001A18A0" w:rsidRDefault="00755F6C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B57385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55F6C" w:rsidRPr="001A18A0" w:rsidRDefault="00755F6C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B57385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55F6C" w:rsidRPr="001A18A0" w:rsidRDefault="001A18A0" w:rsidP="00755F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2</w:t>
            </w:r>
          </w:p>
          <w:p w:rsidR="001A18A0" w:rsidRPr="001A18A0" w:rsidRDefault="001A18A0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فریبا رضازاده</w:t>
            </w:r>
          </w:p>
        </w:tc>
      </w:tr>
      <w:tr w:rsidR="00755F6C" w:rsidTr="000A0124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671C47" w:rsidRDefault="00671C47" w:rsidP="00671C4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40/11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B57385" w:rsidRPr="001A18A0" w:rsidRDefault="005A3234" w:rsidP="008F3B8A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روانشناسی تربیتی  </w:t>
            </w:r>
            <w:r w:rsidR="008F3B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F3B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F3B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1A18A0" w:rsidRPr="008F3B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Pr="008F3B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لاله</w:t>
            </w:r>
            <w:r w:rsidR="001A18A0" w:rsidRPr="008F3B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F3B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بابا نظری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5A3234" w:rsidRPr="001A18A0" w:rsidRDefault="005A3234" w:rsidP="008F3B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روش ها و فنون     </w:t>
            </w:r>
            <w:r w:rsidR="008F3B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تدریس</w:t>
            </w:r>
          </w:p>
          <w:p w:rsidR="00B57385" w:rsidRPr="001A18A0" w:rsidRDefault="008F3B8A" w:rsidP="005A3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A3234" w:rsidRPr="008F3B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 مریم عباسی )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5A3234" w:rsidRPr="001A18A0" w:rsidRDefault="005A3234" w:rsidP="001A18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فلسفه آموزش    </w:t>
            </w:r>
            <w:r w:rsidR="008F3B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و  پرورش</w:t>
            </w:r>
          </w:p>
          <w:p w:rsidR="00B57385" w:rsidRPr="001A18A0" w:rsidRDefault="008F3B8A" w:rsidP="001A18A0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A18A0" w:rsidRPr="008F3B8A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5A3234" w:rsidRPr="008F3B8A">
              <w:rPr>
                <w:rFonts w:cs="B Nazanin" w:hint="cs"/>
                <w:b/>
                <w:bCs/>
                <w:rtl/>
                <w:lang w:bidi="fa-IR"/>
              </w:rPr>
              <w:t xml:space="preserve">فرخنده صدیق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5A3234" w:rsidRPr="001A18A0" w:rsidRDefault="005A3234" w:rsidP="001A18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فلسفه آموزش              و  پرورش</w:t>
            </w:r>
          </w:p>
          <w:p w:rsidR="00B57385" w:rsidRPr="001A18A0" w:rsidRDefault="005A3234" w:rsidP="005A3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F3B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علیرضا قاسمی زاد  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B57385" w:rsidP="005E514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5A3234" w:rsidRPr="001A18A0" w:rsidRDefault="005A3234" w:rsidP="005A323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5A3234" w:rsidP="005A323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تفسیر موضوعی      قران</w:t>
            </w:r>
          </w:p>
          <w:p w:rsidR="005A3234" w:rsidRPr="001A18A0" w:rsidRDefault="005A3234" w:rsidP="005A323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صدیقه نبوی زاده 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B57385" w:rsidP="005A323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A3234" w:rsidRPr="001A18A0" w:rsidRDefault="005A3234" w:rsidP="005A323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7385" w:rsidRPr="001A18A0" w:rsidRDefault="00B57385" w:rsidP="005A323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A3234" w:rsidRPr="001A18A0" w:rsidRDefault="001A18A0" w:rsidP="005A323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A18A0" w:rsidRPr="001A18A0" w:rsidRDefault="001A18A0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2</w:t>
            </w:r>
          </w:p>
          <w:p w:rsidR="00B57385" w:rsidRPr="001A18A0" w:rsidRDefault="001A18A0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فریبا رضازاده</w:t>
            </w:r>
          </w:p>
        </w:tc>
      </w:tr>
      <w:tr w:rsidR="00755F6C" w:rsidTr="00803BAD">
        <w:trPr>
          <w:trHeight w:val="374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B57385" w:rsidRPr="00671C47" w:rsidRDefault="00803BAD" w:rsidP="00803BA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40/2-1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1A18A0" w:rsidRPr="001A18A0" w:rsidRDefault="001A18A0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1A18A0" w:rsidRPr="001A18A0" w:rsidRDefault="001A18A0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1A18A0" w:rsidRPr="001A18A0" w:rsidRDefault="001A18A0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1A18A0" w:rsidRPr="001A18A0" w:rsidRDefault="001A18A0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1A18A0" w:rsidRPr="001A18A0" w:rsidRDefault="001A18A0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1A18A0" w:rsidRPr="001A18A0" w:rsidRDefault="001A18A0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کامپیوتر</w:t>
            </w:r>
          </w:p>
          <w:p w:rsidR="00803BAD" w:rsidRPr="001A18A0" w:rsidRDefault="00803BAD" w:rsidP="00803B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محمدامین پیربنیه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1A18A0" w:rsidRPr="001A18A0" w:rsidRDefault="001A18A0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1A18A0" w:rsidRPr="001A18A0" w:rsidRDefault="001A18A0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3BAD" w:rsidTr="00803BAD">
        <w:trPr>
          <w:trHeight w:val="991"/>
        </w:trPr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671C47" w:rsidRDefault="00803BAD" w:rsidP="00803BA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40/3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ها و فنون  تدریس</w:t>
            </w:r>
          </w:p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علی محمد احمدی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تحلیلی صدر اسلام </w:t>
            </w:r>
          </w:p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سید محمدجعفر شاه امیری 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803BAD" w:rsidRPr="00797787" w:rsidRDefault="00803BAD" w:rsidP="00803BA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77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کامپیوتر</w:t>
            </w:r>
          </w:p>
          <w:p w:rsidR="00803BAD" w:rsidRPr="001A18A0" w:rsidRDefault="00803BAD" w:rsidP="00803BA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77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 امین پیربنیه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</w:tr>
      <w:tr w:rsidR="00803BAD" w:rsidTr="00803BAD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671C47" w:rsidRDefault="00803BAD" w:rsidP="00671C4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40/5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ها و فنون  تدریس</w:t>
            </w:r>
          </w:p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علی محمد احمدی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تحلیلی صدر اسلام </w:t>
            </w:r>
          </w:p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سید محمدجعفر شاه امیری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کام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پیوتر</w:t>
            </w:r>
          </w:p>
          <w:p w:rsidR="00803BAD" w:rsidRPr="001A18A0" w:rsidRDefault="00803BAD" w:rsidP="00803BA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دکترحسام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زارع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3BAD" w:rsidTr="00803BAD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Default="00803BAD" w:rsidP="00671C4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40/6-50/5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803BAD" w:rsidRPr="001A18A0" w:rsidRDefault="00803BAD" w:rsidP="00803BA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کام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پیوتر</w:t>
            </w:r>
          </w:p>
          <w:p w:rsidR="00803BAD" w:rsidRDefault="00803BAD" w:rsidP="00803BA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دکتر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حسام 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زارع</w:t>
            </w:r>
          </w:p>
          <w:p w:rsidR="00803BAD" w:rsidRPr="001A18A0" w:rsidRDefault="00803BAD" w:rsidP="00803BA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03BAD" w:rsidRPr="001A18A0" w:rsidRDefault="00803BAD" w:rsidP="001A18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F3B8A" w:rsidRDefault="006D1848" w:rsidP="006D1848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>
        <w:rPr>
          <w:rFonts w:cs="B Nazanin" w:hint="cs"/>
          <w:b/>
          <w:bCs/>
          <w:sz w:val="48"/>
          <w:szCs w:val="48"/>
          <w:rtl/>
          <w:lang w:bidi="fa-IR"/>
        </w:rPr>
        <w:lastRenderedPageBreak/>
        <w:t>محل برگزاری کلاس های کارشناسی پیوسته و ناپیوسته نیم سال 1-93</w:t>
      </w:r>
    </w:p>
    <w:tbl>
      <w:tblPr>
        <w:tblStyle w:val="TableGrid"/>
        <w:tblpPr w:leftFromText="180" w:rightFromText="180" w:horzAnchor="margin" w:tblpY="1290"/>
        <w:bidiVisual/>
        <w:tblW w:w="15876" w:type="dxa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41"/>
        <w:gridCol w:w="1418"/>
        <w:gridCol w:w="1701"/>
        <w:gridCol w:w="1559"/>
        <w:gridCol w:w="1701"/>
        <w:gridCol w:w="1843"/>
        <w:gridCol w:w="1418"/>
        <w:gridCol w:w="1417"/>
      </w:tblGrid>
      <w:tr w:rsidR="008F3B8A" w:rsidTr="008F3B8A">
        <w:trPr>
          <w:trHeight w:val="711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triple" w:sz="4" w:space="0" w:color="auto"/>
            </w:tcBorders>
          </w:tcPr>
          <w:p w:rsidR="008F3B8A" w:rsidRPr="00B57385" w:rsidRDefault="008F3B8A" w:rsidP="008F3B8A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کلاس     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</w:p>
          <w:p w:rsidR="008F3B8A" w:rsidRDefault="008F3B8A" w:rsidP="008F3B8A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ساعت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101</w:t>
            </w:r>
          </w:p>
          <w:p w:rsidR="008F3B8A" w:rsidRPr="00B57385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Pr="00B57385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102</w:t>
            </w: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F3B8A" w:rsidRPr="00B57385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F3B8A" w:rsidRPr="00B57385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F3B8A" w:rsidRPr="00B57385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F3B8A" w:rsidRPr="00B57385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اجتماعات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F3B8A" w:rsidRPr="00B57385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کارگاه کامپیوتر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F3B8A" w:rsidRPr="00B57385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هوشمند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F3B8A" w:rsidRPr="00B57385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ورزشی</w:t>
            </w:r>
          </w:p>
        </w:tc>
      </w:tr>
      <w:tr w:rsidR="008F3B8A" w:rsidTr="008F3B8A">
        <w:tc>
          <w:tcPr>
            <w:tcW w:w="15876" w:type="dxa"/>
            <w:gridSpan w:val="11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808080" w:themeFill="background1" w:themeFillShade="80"/>
          </w:tcPr>
          <w:p w:rsidR="008F3B8A" w:rsidRDefault="008F3B8A" w:rsidP="008F3B8A">
            <w:pPr>
              <w:bidi/>
              <w:jc w:val="center"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 xml:space="preserve">یک </w:t>
            </w:r>
            <w:r w:rsidRPr="005E514C"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>شنبه</w:t>
            </w:r>
          </w:p>
        </w:tc>
      </w:tr>
      <w:tr w:rsidR="008F3B8A" w:rsidTr="00960BEF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671C47" w:rsidRDefault="008F3B8A" w:rsidP="008F3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40/9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8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3805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روانشناسی تربیتی                </w:t>
            </w:r>
            <w:r w:rsidRPr="00A207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 </w:t>
            </w:r>
            <w:r w:rsidR="00A2071D" w:rsidRPr="00A207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A207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لاله بابا نظری 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Default="00960BEF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انگلیسی</w:t>
            </w:r>
          </w:p>
          <w:p w:rsidR="00960BEF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0BEF">
              <w:rPr>
                <w:rFonts w:cs="B Nazanin" w:hint="cs"/>
                <w:b/>
                <w:bCs/>
                <w:rtl/>
                <w:lang w:bidi="fa-IR"/>
              </w:rPr>
              <w:t>فرنگیس شهیدزاده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60BEF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انگلیسی</w:t>
            </w:r>
          </w:p>
          <w:p w:rsidR="008F3B8A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فیروزه شجاعی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60BEF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60BEF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8F3B8A" w:rsidTr="00960BEF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671C47" w:rsidRDefault="008F3B8A" w:rsidP="008F3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40/11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8F3B8A" w:rsidRPr="001A18A0" w:rsidRDefault="008F3B8A" w:rsidP="008F3B8A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روانشناسی تربیتی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F3B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(دکتر لاله  بابا نظری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960BEF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انگلیسی</w:t>
            </w:r>
          </w:p>
          <w:p w:rsidR="008F3B8A" w:rsidRPr="001A18A0" w:rsidRDefault="00960BEF" w:rsidP="00960B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60BEF">
              <w:rPr>
                <w:rFonts w:cs="B Nazanin" w:hint="cs"/>
                <w:b/>
                <w:bCs/>
                <w:rtl/>
                <w:lang w:bidi="fa-IR"/>
              </w:rPr>
              <w:t>فرنگیس شهیدزاده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960BEF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انگلیسی</w:t>
            </w:r>
          </w:p>
          <w:p w:rsidR="008F3B8A" w:rsidRPr="001A18A0" w:rsidRDefault="00960BEF" w:rsidP="00960B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فیروزه شجاعی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60BEF" w:rsidRDefault="00960BEF" w:rsidP="00960BE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F3B8A" w:rsidRDefault="00960BEF" w:rsidP="00960BE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  <w:p w:rsidR="00960BEF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960B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F3B8A" w:rsidRPr="001A18A0" w:rsidRDefault="008F3B8A" w:rsidP="00960B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60BEF" w:rsidRDefault="00960BEF" w:rsidP="00960BE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اندیشه اسلامی 2</w:t>
            </w:r>
          </w:p>
          <w:p w:rsidR="008F3B8A" w:rsidRPr="001A18A0" w:rsidRDefault="00960BEF" w:rsidP="00960BE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رباب قشقایی </w:t>
            </w:r>
            <w:r w:rsidR="008F3B8A"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60BEF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8F3B8A" w:rsidTr="00960BEF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671C47" w:rsidRDefault="008F3B8A" w:rsidP="008F3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40/3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ها و فنون  تدریس</w:t>
            </w:r>
          </w:p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هیبت اله بهرام زاده 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60BEF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ها و فنون  تدریس</w:t>
            </w:r>
          </w:p>
          <w:p w:rsidR="008F3B8A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علی محمد احمدی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60BEF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انگلیسی</w:t>
            </w:r>
          </w:p>
          <w:p w:rsidR="008F3B8A" w:rsidRPr="001A18A0" w:rsidRDefault="00960BEF" w:rsidP="00960BE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0B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فرنگیس شهیدزاده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Default="008F3B8A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7048" w:rsidRPr="001A18A0" w:rsidRDefault="00CC7048" w:rsidP="00CC7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60BEF" w:rsidRDefault="00960BEF" w:rsidP="00960BE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60BEF" w:rsidRDefault="00960BEF" w:rsidP="00960BE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اندیشه اسلامی 2</w:t>
            </w:r>
          </w:p>
          <w:p w:rsidR="008F3B8A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رباب قشقایی 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F3B8A" w:rsidRPr="001A18A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Pr="001A18A0" w:rsidRDefault="00960BEF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  <w:r w:rsidR="008F3B8A"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</w:tr>
      <w:tr w:rsidR="008F3B8A" w:rsidTr="009B410D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Pr="00671C47" w:rsidRDefault="008F3B8A" w:rsidP="008F3B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40/5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ها و فنون  تدریس</w:t>
            </w:r>
          </w:p>
          <w:p w:rsidR="008F3B8A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هیبت اله بهرام زاده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960BEF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روش ها و فنون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تدریس</w:t>
            </w:r>
          </w:p>
          <w:p w:rsidR="008F3B8A" w:rsidRPr="001A18A0" w:rsidRDefault="00960BEF" w:rsidP="00960BE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علی محمد حمدی</w:t>
            </w:r>
          </w:p>
          <w:p w:rsidR="008F3B8A" w:rsidRPr="001A18A0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960BEF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زبان انگلیسی</w:t>
            </w:r>
          </w:p>
          <w:p w:rsidR="008F3B8A" w:rsidRPr="001A18A0" w:rsidRDefault="00960BEF" w:rsidP="00960BE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0BE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فرنگیس شهیدزاده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D4482" w:rsidRDefault="00960BEF" w:rsidP="000D448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0D44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تفسیر موضوعی قرآن </w:t>
            </w:r>
          </w:p>
          <w:p w:rsidR="008F3B8A" w:rsidRPr="001A18A0" w:rsidRDefault="000D4482" w:rsidP="000D448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ابراهیم عبادی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B3098" w:rsidRPr="001A18A0" w:rsidRDefault="004B3098" w:rsidP="004B30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60BEF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تفسیر موضوعی      قران</w:t>
            </w:r>
          </w:p>
          <w:p w:rsidR="008F3B8A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صدیقه نبوی زاده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60BEF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60BEF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3B8A" w:rsidRDefault="008F3B8A" w:rsidP="008F3B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60BEF" w:rsidRPr="001A18A0" w:rsidRDefault="00960BEF" w:rsidP="00960B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</w:tr>
    </w:tbl>
    <w:p w:rsidR="006D1848" w:rsidRDefault="006D1848" w:rsidP="008F3B8A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6D1848" w:rsidRDefault="006D1848" w:rsidP="006D1848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A25B5D" w:rsidRPr="00E9185D" w:rsidRDefault="006D1848" w:rsidP="006D1848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E9185D">
        <w:rPr>
          <w:rFonts w:cs="B Nazanin" w:hint="cs"/>
          <w:b/>
          <w:bCs/>
          <w:sz w:val="44"/>
          <w:szCs w:val="44"/>
          <w:rtl/>
          <w:lang w:bidi="fa-IR"/>
        </w:rPr>
        <w:lastRenderedPageBreak/>
        <w:t>محل برگزاری کلاس های کارشناسی پیوسته و ناپیوسته نیم سال 1-93</w:t>
      </w:r>
    </w:p>
    <w:tbl>
      <w:tblPr>
        <w:tblStyle w:val="TableGrid"/>
        <w:tblpPr w:leftFromText="180" w:rightFromText="180" w:vertAnchor="page" w:horzAnchor="margin" w:tblpY="1908"/>
        <w:bidiVisual/>
        <w:tblW w:w="15876" w:type="dxa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41"/>
        <w:gridCol w:w="1418"/>
        <w:gridCol w:w="1701"/>
        <w:gridCol w:w="1559"/>
        <w:gridCol w:w="1701"/>
        <w:gridCol w:w="1843"/>
        <w:gridCol w:w="1418"/>
        <w:gridCol w:w="1417"/>
      </w:tblGrid>
      <w:tr w:rsidR="00A25B5D" w:rsidTr="00B664D9">
        <w:trPr>
          <w:trHeight w:val="711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triple" w:sz="4" w:space="0" w:color="auto"/>
            </w:tcBorders>
          </w:tcPr>
          <w:p w:rsidR="00A25B5D" w:rsidRPr="00B57385" w:rsidRDefault="00A25B5D" w:rsidP="00B664D9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کلاس     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</w:p>
          <w:p w:rsidR="00A25B5D" w:rsidRDefault="00A25B5D" w:rsidP="00B664D9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ساعت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25B5D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101</w:t>
            </w:r>
          </w:p>
          <w:p w:rsidR="00A25B5D" w:rsidRPr="00B57385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25B5D" w:rsidRPr="00B57385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102</w:t>
            </w: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5B5D" w:rsidRPr="00B57385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5B5D" w:rsidRPr="00B57385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5B5D" w:rsidRPr="00B57385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5B5D" w:rsidRPr="00B57385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اجتماعات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5B5D" w:rsidRPr="00B57385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کارگاه کامپیوتر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5B5D" w:rsidRPr="00B57385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هوشمند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5B5D" w:rsidRPr="00B57385" w:rsidRDefault="00A25B5D" w:rsidP="00B66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ورزشی</w:t>
            </w:r>
          </w:p>
        </w:tc>
      </w:tr>
      <w:tr w:rsidR="00A25B5D" w:rsidTr="00B664D9">
        <w:tc>
          <w:tcPr>
            <w:tcW w:w="15876" w:type="dxa"/>
            <w:gridSpan w:val="11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808080" w:themeFill="background1" w:themeFillShade="80"/>
          </w:tcPr>
          <w:p w:rsidR="00A25B5D" w:rsidRDefault="00A25B5D" w:rsidP="00B664D9">
            <w:pPr>
              <w:bidi/>
              <w:jc w:val="center"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 xml:space="preserve">دو </w:t>
            </w:r>
            <w:r w:rsidRPr="005E514C"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>شنبه</w:t>
            </w:r>
          </w:p>
        </w:tc>
      </w:tr>
      <w:tr w:rsidR="00A25B5D" w:rsidTr="00B664D9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40/9 </w:t>
            </w:r>
            <w:r w:rsidRPr="00E9185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8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فلسفه آموزش و پرورش         (دکتر علیرضا قاسمی زاد  </w:t>
            </w:r>
          </w:p>
          <w:p w:rsidR="00A2071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روش ها و فنون تدریس </w:t>
            </w:r>
          </w:p>
          <w:p w:rsidR="00A2071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مریم عباسی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روانشناسی تربیتی                (دکتر لاله بابا نظری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2071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فلسفه آموزش و پرورش </w:t>
            </w:r>
          </w:p>
          <w:p w:rsidR="00A2071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فرزانه زال زاده </w:t>
            </w:r>
          </w:p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25B5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کامپیوتر </w:t>
            </w:r>
          </w:p>
          <w:p w:rsidR="00A2071D" w:rsidRPr="00E9185D" w:rsidRDefault="003805EF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="00A2071D"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حسام زارع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</w:t>
            </w:r>
          </w:p>
        </w:tc>
      </w:tr>
      <w:tr w:rsidR="00A25B5D" w:rsidTr="00E9185D">
        <w:trPr>
          <w:trHeight w:val="1416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40/11 </w:t>
            </w:r>
            <w:r w:rsidRPr="00E9185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A2071D" w:rsidRPr="00E9185D" w:rsidRDefault="00A2071D" w:rsidP="00B664D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فلسفه آموزش و پرورش </w:t>
            </w:r>
          </w:p>
          <w:p w:rsidR="00A25B5D" w:rsidRPr="00E9185D" w:rsidRDefault="00A2071D" w:rsidP="00B664D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علیرضا قاسمی زاد </w:t>
            </w:r>
            <w:r w:rsidR="00A25B5D"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A25B5D" w:rsidRPr="00E9185D" w:rsidRDefault="00A2071D" w:rsidP="00B664D9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ها و فنون            تدریس</w:t>
            </w:r>
          </w:p>
          <w:p w:rsidR="00A2071D" w:rsidRPr="00E9185D" w:rsidRDefault="00A2071D" w:rsidP="00B664D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مریم عباسی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A25B5D" w:rsidRPr="00E9185D" w:rsidRDefault="00A2071D" w:rsidP="00B664D9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روانشناسی تربیتی                (دکتر لاله بابا نظری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071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فلسفه آموزش و پرورش </w:t>
            </w:r>
          </w:p>
          <w:p w:rsidR="00A2071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فرزانه زال زاده </w:t>
            </w:r>
          </w:p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071D" w:rsidRPr="00E9185D" w:rsidRDefault="00A25B5D" w:rsidP="00B664D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A25B5D" w:rsidRPr="00E9185D" w:rsidRDefault="00A25B5D" w:rsidP="00B664D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اندیشه اسلامی 2</w:t>
            </w:r>
          </w:p>
          <w:p w:rsidR="00A25B5D" w:rsidRPr="00E9185D" w:rsidRDefault="00A25B5D" w:rsidP="00B664D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رباب قشقایی  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A2071D" w:rsidRPr="00E9185D" w:rsidRDefault="00A2071D" w:rsidP="00B664D9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آشنایی با   کامپیوتر </w:t>
            </w:r>
          </w:p>
          <w:p w:rsidR="00A25B5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3805EF"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زارع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</w:t>
            </w:r>
          </w:p>
        </w:tc>
      </w:tr>
      <w:tr w:rsidR="00A25B5D" w:rsidTr="00B664D9">
        <w:trPr>
          <w:trHeight w:val="336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5B5D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40/2-1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071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071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071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071D" w:rsidRPr="00E9185D" w:rsidRDefault="00A2071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کامپیوتر </w:t>
            </w:r>
          </w:p>
          <w:p w:rsidR="00A2071D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محمد امین پیربنیه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A25B5D" w:rsidRPr="00E9185D" w:rsidRDefault="00A25B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664D9" w:rsidTr="00B664D9">
        <w:trPr>
          <w:trHeight w:val="767"/>
        </w:trPr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40/3 </w:t>
            </w:r>
            <w:r w:rsidRPr="00E9185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2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روانشناسی</w:t>
            </w: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تربیتی </w:t>
            </w: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مریم آذرافروز</w:t>
            </w: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اندیشه اسلامی 2</w:t>
            </w: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رباب قشقایی   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کامپیوتر </w:t>
            </w: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محمد امین پیربنیه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</w:t>
            </w:r>
          </w:p>
        </w:tc>
      </w:tr>
      <w:tr w:rsidR="00B664D9" w:rsidTr="00B664D9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40/5 </w:t>
            </w:r>
            <w:r w:rsidRPr="00E9185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B664D9" w:rsidRPr="00E9185D" w:rsidRDefault="00B664D9" w:rsidP="00B664D9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روانشناسی تربیتی </w:t>
            </w: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مریم آذرافروز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664D9" w:rsidRPr="00E9185D" w:rsidRDefault="00B664D9" w:rsidP="00B664D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------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تحلیلی صدر اسلام </w:t>
            </w: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سید محمدجعفرشاه امیری 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کامپیوتر </w:t>
            </w:r>
          </w:p>
          <w:p w:rsidR="00B664D9" w:rsidRPr="00E9185D" w:rsidRDefault="00B664D9" w:rsidP="00B664D9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محمد امین پیربنیه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664D9" w:rsidRPr="00E9185D" w:rsidRDefault="00B664D9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</w:tr>
      <w:tr w:rsidR="00E9185D" w:rsidTr="00E9185D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185D" w:rsidRPr="00E9185D" w:rsidRDefault="00E918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40/6-50/5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185D" w:rsidRPr="00E9185D" w:rsidRDefault="00E9185D" w:rsidP="00B664D9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185D" w:rsidRPr="00E9185D" w:rsidRDefault="00E918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185D" w:rsidRPr="00E9185D" w:rsidRDefault="00E9185D" w:rsidP="00B664D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185D" w:rsidRPr="00E9185D" w:rsidRDefault="00E918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185D" w:rsidRPr="00E9185D" w:rsidRDefault="00E918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185D" w:rsidRPr="00E9185D" w:rsidRDefault="00E918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E9185D" w:rsidRPr="00E9185D" w:rsidRDefault="00E9185D" w:rsidP="00E918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کامپیوتر </w:t>
            </w:r>
          </w:p>
          <w:p w:rsidR="00E9185D" w:rsidRPr="00E9185D" w:rsidRDefault="00E9185D" w:rsidP="00E918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18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محمد امین پیربنیه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185D" w:rsidRPr="00E9185D" w:rsidRDefault="00E918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185D" w:rsidRPr="00E9185D" w:rsidRDefault="00E9185D" w:rsidP="00B664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925DC" w:rsidRDefault="00E9185D" w:rsidP="00E9185D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>
        <w:rPr>
          <w:rFonts w:cs="B Nazanin" w:hint="cs"/>
          <w:b/>
          <w:bCs/>
          <w:sz w:val="48"/>
          <w:szCs w:val="48"/>
          <w:rtl/>
          <w:lang w:bidi="fa-IR"/>
        </w:rPr>
        <w:lastRenderedPageBreak/>
        <w:t>محل برگزاری کلاس های کارشناسی پیوسته و ناپیوسته نیم سال 1-93</w:t>
      </w:r>
    </w:p>
    <w:tbl>
      <w:tblPr>
        <w:tblStyle w:val="TableGrid"/>
        <w:tblpPr w:leftFromText="180" w:rightFromText="180" w:vertAnchor="page" w:horzAnchor="margin" w:tblpY="1908"/>
        <w:bidiVisual/>
        <w:tblW w:w="15876" w:type="dxa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41"/>
        <w:gridCol w:w="1418"/>
        <w:gridCol w:w="1701"/>
        <w:gridCol w:w="1559"/>
        <w:gridCol w:w="1701"/>
        <w:gridCol w:w="1843"/>
        <w:gridCol w:w="1418"/>
        <w:gridCol w:w="1417"/>
      </w:tblGrid>
      <w:tr w:rsidR="00D925DC" w:rsidTr="00643ECC">
        <w:trPr>
          <w:trHeight w:val="711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triple" w:sz="4" w:space="0" w:color="auto"/>
            </w:tcBorders>
          </w:tcPr>
          <w:p w:rsidR="00D925DC" w:rsidRPr="00B57385" w:rsidRDefault="00D925DC" w:rsidP="00643ECC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کلاس     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</w:p>
          <w:p w:rsidR="00D925DC" w:rsidRDefault="00D925DC" w:rsidP="00643ECC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ساعت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101</w:t>
            </w:r>
          </w:p>
          <w:p w:rsidR="00D925DC" w:rsidRPr="00B57385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B57385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102</w:t>
            </w: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925DC" w:rsidRPr="00B57385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925DC" w:rsidRPr="00B57385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925DC" w:rsidRPr="00B57385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925DC" w:rsidRPr="00B57385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اجتماعات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925DC" w:rsidRPr="00B57385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کارگاه کامپیوتر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925DC" w:rsidRPr="00B57385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هوشمند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925DC" w:rsidRPr="00B57385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ورزشی</w:t>
            </w:r>
          </w:p>
        </w:tc>
      </w:tr>
      <w:tr w:rsidR="00D925DC" w:rsidTr="00643ECC">
        <w:tc>
          <w:tcPr>
            <w:tcW w:w="15876" w:type="dxa"/>
            <w:gridSpan w:val="11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808080" w:themeFill="background1" w:themeFillShade="80"/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 xml:space="preserve">سه </w:t>
            </w:r>
            <w:r w:rsidRPr="005E514C"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>شنبه</w:t>
            </w:r>
          </w:p>
        </w:tc>
      </w:tr>
      <w:tr w:rsidR="00D925DC" w:rsidTr="00643ECC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671C47" w:rsidRDefault="00D925DC" w:rsidP="00643E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40/9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8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A2071D" w:rsidRDefault="00D925DC" w:rsidP="00D925D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فلسفه آموزش و پرورش         </w:t>
            </w:r>
            <w:r w:rsidRPr="00A207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(دکتر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فرزانه زال زاده </w:t>
            </w:r>
            <w:r w:rsidRPr="00A207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D92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انگلیسی</w:t>
            </w:r>
          </w:p>
          <w:p w:rsidR="00D925DC" w:rsidRPr="001A18A0" w:rsidRDefault="00D925DC" w:rsidP="00D92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فیروزه شجاعی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روانشناسی تربیتی                </w:t>
            </w:r>
            <w:r w:rsidRPr="00A207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(دکتر لاله بابا نظری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D92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ها و فنون  تدریس</w:t>
            </w:r>
          </w:p>
          <w:p w:rsidR="00D925DC" w:rsidRPr="001A18A0" w:rsidRDefault="00D925DC" w:rsidP="00D92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هیبت اله بهرام زاده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فارسی 2 </w:t>
            </w:r>
          </w:p>
          <w:p w:rsidR="00D925DC" w:rsidRPr="001A18A0" w:rsidRDefault="00D925DC" w:rsidP="00D92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آزاده محسنی 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------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CE347D" w:rsidP="00D92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</w:t>
            </w:r>
          </w:p>
        </w:tc>
      </w:tr>
      <w:tr w:rsidR="00D925DC" w:rsidTr="005E5807">
        <w:trPr>
          <w:trHeight w:val="1254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671C47" w:rsidRDefault="00D925DC" w:rsidP="00643E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40/11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D925DC" w:rsidRDefault="00D925DC" w:rsidP="00643E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فلسفه آموزش و پرورش </w:t>
            </w:r>
          </w:p>
          <w:p w:rsidR="00D925DC" w:rsidRPr="001A18A0" w:rsidRDefault="00D925DC" w:rsidP="00D925D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207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فرزانه زال زاده</w:t>
            </w:r>
            <w:r w:rsidRPr="00A2071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Pr="00A207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D925DC" w:rsidRDefault="00D925DC" w:rsidP="00D92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2071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زبان انگلیسی</w:t>
            </w:r>
          </w:p>
          <w:p w:rsidR="00D925DC" w:rsidRPr="001A18A0" w:rsidRDefault="00D925DC" w:rsidP="00D925D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فیروزه شجاعی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D925DC" w:rsidRPr="001A18A0" w:rsidRDefault="00D925DC" w:rsidP="00643ECC">
            <w:pPr>
              <w:bidi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روانشناسی تربیتی                </w:t>
            </w:r>
            <w:r w:rsidRPr="00A207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(دکتر لاله بابا نظری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  <w:vAlign w:val="center"/>
          </w:tcPr>
          <w:p w:rsidR="00D925DC" w:rsidRPr="001A18A0" w:rsidRDefault="00D925DC" w:rsidP="00D925DC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روش ها و فنون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تدریس</w:t>
            </w:r>
          </w:p>
          <w:p w:rsidR="00D925DC" w:rsidRPr="00A2071D" w:rsidRDefault="00D925DC" w:rsidP="00D925D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هیبت اله بهرام زاده</w:t>
            </w:r>
            <w:r w:rsidRPr="00A207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925DC" w:rsidRPr="001A18A0" w:rsidRDefault="005E5807" w:rsidP="005E580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-------</w:t>
            </w:r>
            <w:r w:rsidR="00D925DC"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E5807" w:rsidRPr="001A18A0" w:rsidRDefault="005E5807" w:rsidP="005E58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E5807" w:rsidRPr="001A18A0" w:rsidRDefault="005E5807" w:rsidP="005E58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2</w:t>
            </w:r>
          </w:p>
          <w:p w:rsidR="00D925DC" w:rsidRDefault="005E5807" w:rsidP="005E58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فریبا رضازاده</w:t>
            </w: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25DC" w:rsidTr="00643ECC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671C47" w:rsidRDefault="00D925DC" w:rsidP="00643E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40/3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E5807" w:rsidRPr="001A18A0" w:rsidRDefault="005E5807" w:rsidP="005E58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E5807" w:rsidRPr="001A18A0" w:rsidRDefault="005E5807" w:rsidP="005E58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E5807" w:rsidRPr="001A18A0" w:rsidRDefault="005E5807" w:rsidP="005E58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</w:tr>
      <w:tr w:rsidR="00D925DC" w:rsidTr="003805EF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671C47" w:rsidRDefault="00D925DC" w:rsidP="00643E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40/5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805EF" w:rsidRPr="001A18A0" w:rsidRDefault="003805EF" w:rsidP="003805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------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18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CE347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347D" w:rsidRPr="001A18A0" w:rsidRDefault="00CE347D" w:rsidP="00CE347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805EF" w:rsidRDefault="003805EF" w:rsidP="005E58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E5807" w:rsidRPr="001A18A0" w:rsidRDefault="003805EF" w:rsidP="003805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  <w:r w:rsidR="005E58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25DC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925DC" w:rsidRPr="001A18A0" w:rsidRDefault="00D925DC" w:rsidP="00643E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</w:t>
            </w:r>
          </w:p>
        </w:tc>
      </w:tr>
    </w:tbl>
    <w:p w:rsidR="00D925DC" w:rsidRDefault="00D925DC" w:rsidP="00D925DC">
      <w:pPr>
        <w:bidi/>
        <w:rPr>
          <w:rFonts w:cs="B Nazanin"/>
          <w:b/>
          <w:bCs/>
          <w:sz w:val="48"/>
          <w:szCs w:val="48"/>
          <w:rtl/>
          <w:lang w:bidi="fa-IR"/>
        </w:rPr>
      </w:pPr>
    </w:p>
    <w:p w:rsidR="00643ECC" w:rsidRDefault="00643ECC" w:rsidP="00643ECC">
      <w:pPr>
        <w:bidi/>
        <w:rPr>
          <w:rFonts w:cs="B Nazanin"/>
          <w:b/>
          <w:bCs/>
          <w:sz w:val="48"/>
          <w:szCs w:val="48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1374"/>
        <w:bidiVisual/>
        <w:tblW w:w="15876" w:type="dxa"/>
        <w:tblLook w:val="04A0" w:firstRow="1" w:lastRow="0" w:firstColumn="1" w:lastColumn="0" w:noHBand="0" w:noVBand="1"/>
      </w:tblPr>
      <w:tblGrid>
        <w:gridCol w:w="1417"/>
        <w:gridCol w:w="1559"/>
        <w:gridCol w:w="1701"/>
        <w:gridCol w:w="141"/>
        <w:gridCol w:w="1418"/>
        <w:gridCol w:w="283"/>
        <w:gridCol w:w="1418"/>
        <w:gridCol w:w="141"/>
        <w:gridCol w:w="1418"/>
        <w:gridCol w:w="283"/>
        <w:gridCol w:w="1418"/>
        <w:gridCol w:w="425"/>
        <w:gridCol w:w="1418"/>
        <w:gridCol w:w="1418"/>
        <w:gridCol w:w="1418"/>
      </w:tblGrid>
      <w:tr w:rsidR="00A4458A" w:rsidTr="00A4458A">
        <w:trPr>
          <w:trHeight w:val="711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triple" w:sz="4" w:space="0" w:color="auto"/>
            </w:tcBorders>
          </w:tcPr>
          <w:p w:rsidR="00A4458A" w:rsidRPr="00B57385" w:rsidRDefault="00A4458A" w:rsidP="00A4458A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lastRenderedPageBreak/>
              <w:t xml:space="preserve">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کلاس     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</w:p>
          <w:p w:rsidR="00A4458A" w:rsidRDefault="00A4458A" w:rsidP="00A4458A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ساعت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101</w:t>
            </w:r>
          </w:p>
          <w:p w:rsidR="00A4458A" w:rsidRPr="00B57385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4458A" w:rsidRPr="00B57385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102</w:t>
            </w: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4458A" w:rsidRPr="00B57385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4458A" w:rsidRPr="00B57385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4458A" w:rsidRPr="00B57385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4458A" w:rsidRPr="00B57385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اجتماعات</w:t>
            </w:r>
          </w:p>
        </w:tc>
        <w:tc>
          <w:tcPr>
            <w:tcW w:w="184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4458A" w:rsidRPr="00B57385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کارگاه کامپیوتر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4458A" w:rsidRPr="00B57385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هوشمند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4458A" w:rsidRPr="00B57385" w:rsidRDefault="00A4458A" w:rsidP="00A445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ورزشی</w:t>
            </w:r>
          </w:p>
        </w:tc>
      </w:tr>
      <w:tr w:rsidR="00A4458A" w:rsidTr="00A4458A">
        <w:tc>
          <w:tcPr>
            <w:tcW w:w="15876" w:type="dxa"/>
            <w:gridSpan w:val="1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808080" w:themeFill="background1" w:themeFillShade="80"/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 xml:space="preserve">چهار </w:t>
            </w:r>
            <w:r w:rsidRPr="005E514C"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>شنبه</w:t>
            </w:r>
          </w:p>
        </w:tc>
      </w:tr>
      <w:tr w:rsidR="00A4458A" w:rsidTr="00A4458A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40/9 </w:t>
            </w:r>
            <w:r w:rsidRPr="0040222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8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فلسفه آموزش و پرورش         (دکتر فرزانه زال زاده  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 انگلیسی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فیروزه شجاعی 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تمرین عملی 1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 احیایی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------ </w:t>
            </w: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-----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فارسی2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آزاده محسنی</w:t>
            </w:r>
          </w:p>
        </w:tc>
        <w:tc>
          <w:tcPr>
            <w:tcW w:w="184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------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------</w:t>
            </w:r>
          </w:p>
        </w:tc>
      </w:tr>
      <w:tr w:rsidR="00A4458A" w:rsidTr="00A4458A">
        <w:trPr>
          <w:trHeight w:val="1679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40/11 </w:t>
            </w:r>
            <w:r w:rsidRPr="0040222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10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A4458A" w:rsidRPr="00402222" w:rsidRDefault="00A4458A" w:rsidP="00A4458A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فلسفه آموزش و پرورش </w:t>
            </w:r>
          </w:p>
          <w:p w:rsidR="00A4458A" w:rsidRPr="00402222" w:rsidRDefault="00A4458A" w:rsidP="00A4458A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دکترفرزانه زال زاده</w:t>
            </w:r>
          </w:p>
          <w:p w:rsidR="00A4458A" w:rsidRPr="00402222" w:rsidRDefault="00A4458A" w:rsidP="00A4458A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A4458A" w:rsidRPr="00402222" w:rsidRDefault="00A4458A" w:rsidP="00A4458A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زبان انگلیسی</w:t>
            </w:r>
          </w:p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فیروزه شجاعی 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طراحی و مطالعه مسائل تربیتی </w:t>
            </w:r>
          </w:p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دکترآذر داودی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آموزش هنر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زمانی بخش  </w:t>
            </w: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تمرین عملی 1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 احیایی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فارسی 2 </w:t>
            </w:r>
          </w:p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آزاده محسنی  </w:t>
            </w:r>
          </w:p>
        </w:tc>
        <w:tc>
          <w:tcPr>
            <w:tcW w:w="184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------</w:t>
            </w:r>
          </w:p>
        </w:tc>
      </w:tr>
      <w:tr w:rsidR="00A4458A" w:rsidTr="00A4458A">
        <w:trPr>
          <w:trHeight w:val="243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10/3-30/1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  <w:tr2bl w:val="single" w:sz="4" w:space="0" w:color="auto"/>
            </w:tcBorders>
          </w:tcPr>
          <w:p w:rsidR="00A4458A" w:rsidRPr="009C249A" w:rsidRDefault="00A4458A" w:rsidP="00A4458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C249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طراحی و مطالعه مسائل تربیتی دکترآذر داودی</w:t>
            </w:r>
          </w:p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A4458A" w:rsidRDefault="00A4458A" w:rsidP="00A4458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کاربرد نمایش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زمانی بخش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  <w:tr2bl w:val="sing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آموزش هنر </w:t>
            </w:r>
          </w:p>
          <w:p w:rsidR="00A4458A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زمانی بخش</w:t>
            </w:r>
          </w:p>
          <w:p w:rsidR="00A4458A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تحلیل محتوا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زال زاده </w:t>
            </w: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4458A" w:rsidTr="00A4458A">
        <w:trPr>
          <w:trHeight w:val="1234"/>
        </w:trPr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40/3 </w:t>
            </w:r>
            <w:r w:rsidRPr="0040222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روانشناسی</w:t>
            </w:r>
          </w:p>
          <w:p w:rsidR="00A4458A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</w:t>
            </w: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تربیتی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</w:p>
          <w:p w:rsidR="00A4458A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اقدام پژوهی         بابانظری</w:t>
            </w:r>
          </w:p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بابانظری     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---------</w:t>
            </w: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زبان تخصصی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فرنگیس شهیدزاده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تربیت بدنی 2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رضازاده </w:t>
            </w:r>
          </w:p>
        </w:tc>
      </w:tr>
      <w:tr w:rsidR="00A4458A" w:rsidTr="00A4458A">
        <w:trPr>
          <w:trHeight w:val="243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05/5-25 /3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تحلیل محتوا 1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فرزانه زال زاده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  <w:tr2bl w:val="sing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آسیب شناسی روانی</w:t>
            </w:r>
          </w:p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 با نظری</w:t>
            </w:r>
          </w:p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کاربر د آزمون هوش عظیم پور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روش های استفاده از منابع یادگیری </w:t>
            </w:r>
          </w:p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محسن توحیدیان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3F186A" w:rsidRDefault="00A4458A" w:rsidP="00A4458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18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کاربرد نمایش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18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زمانی بخش</w:t>
            </w: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بهداشت و کمک های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اولیه میترا توکلی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4458A" w:rsidTr="00A4458A">
        <w:trPr>
          <w:trHeight w:val="1108"/>
        </w:trPr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40/5 </w:t>
            </w:r>
            <w:r w:rsidRPr="0040222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و مبانی آموزش  و پرورش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محسن توحیدیان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روانشناسی تربیتی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بابا نظری</w:t>
            </w: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جامعه شناسی آموزش و پرورش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مریم ریحانی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روش ها و فنون راهنمایی و مشاوره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 احیایی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  <w:tr2bl w:val="sing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آشنایی با کامپیوتر محمد امین پیربنیه  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------</w:t>
            </w: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------</w:t>
            </w:r>
          </w:p>
        </w:tc>
      </w:tr>
      <w:tr w:rsidR="00A4458A" w:rsidTr="00A4458A">
        <w:trPr>
          <w:gridAfter w:val="1"/>
          <w:wAfter w:w="1418" w:type="dxa"/>
          <w:trHeight w:val="1108"/>
        </w:trPr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7-20/5</w:t>
            </w:r>
          </w:p>
        </w:tc>
        <w:tc>
          <w:tcPr>
            <w:tcW w:w="155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روش تدریس دینی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ایمان فرهادپور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روش های استفاده از منابع یادگیری 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محسن توحیدیان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22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بهداشت و کمک های</w:t>
            </w:r>
          </w:p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اولیه میترا توکلی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4458A" w:rsidRPr="00402222" w:rsidRDefault="00A4458A" w:rsidP="00A445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3ECC" w:rsidRDefault="00643ECC" w:rsidP="00643ECC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3541"/>
        <w:bidiVisual/>
        <w:tblW w:w="15876" w:type="dxa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41"/>
        <w:gridCol w:w="1418"/>
        <w:gridCol w:w="1701"/>
        <w:gridCol w:w="1559"/>
        <w:gridCol w:w="1701"/>
        <w:gridCol w:w="1843"/>
        <w:gridCol w:w="1418"/>
        <w:gridCol w:w="1417"/>
      </w:tblGrid>
      <w:tr w:rsidR="003F186A" w:rsidTr="007712B1">
        <w:trPr>
          <w:trHeight w:val="711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triple" w:sz="4" w:space="0" w:color="auto"/>
            </w:tcBorders>
          </w:tcPr>
          <w:p w:rsidR="003F186A" w:rsidRPr="007712B1" w:rsidRDefault="003F186A" w:rsidP="007712B1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کلاس                   </w:t>
            </w:r>
          </w:p>
          <w:p w:rsidR="003F186A" w:rsidRPr="007712B1" w:rsidRDefault="003F186A" w:rsidP="007712B1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101</w:t>
            </w: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102</w:t>
            </w: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103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سالن اجتماعات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کارگاه کامپیوتر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کلاس هوشمند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سالن ورزشی</w:t>
            </w:r>
          </w:p>
        </w:tc>
      </w:tr>
      <w:tr w:rsidR="003F186A" w:rsidTr="007712B1">
        <w:tc>
          <w:tcPr>
            <w:tcW w:w="15876" w:type="dxa"/>
            <w:gridSpan w:val="11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808080" w:themeFill="background1" w:themeFillShade="80"/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</w:tr>
      <w:tr w:rsidR="003F186A" w:rsidTr="007712B1"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40/9 </w:t>
            </w:r>
            <w:r w:rsidRPr="007712B1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مشاوره خانواده </w:t>
            </w: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محمد احیایی </w:t>
            </w: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تفسیر موضوعی قرآن </w:t>
            </w: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محمدکاظم پورحسین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-------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----- 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تاریخ و فرهنگ تمدن اسلامی  </w:t>
            </w: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سید محمدجعفرشاه امیری 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------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</w:tr>
      <w:tr w:rsidR="003F186A" w:rsidTr="007712B1">
        <w:trPr>
          <w:trHeight w:val="1679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40/11 </w:t>
            </w:r>
            <w:r w:rsidRPr="007712B1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مشاوره خانواده </w:t>
            </w: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محمد احیایی </w:t>
            </w:r>
          </w:p>
          <w:p w:rsidR="003F186A" w:rsidRPr="007712B1" w:rsidRDefault="003F186A" w:rsidP="007712B1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آموزش ریاضی</w:t>
            </w:r>
          </w:p>
          <w:p w:rsidR="003F186A" w:rsidRPr="007712B1" w:rsidRDefault="003F186A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مرضیه سعید 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فرهنگ تعلیم و تربیت </w:t>
            </w:r>
          </w:p>
          <w:p w:rsidR="003F186A" w:rsidRPr="007712B1" w:rsidRDefault="003F186A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طیبه شاه امیری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روش تدریس دینی </w:t>
            </w: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فاطمه قویدل 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روش تدریس دینی </w:t>
            </w:r>
          </w:p>
          <w:p w:rsidR="007712B1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خدیجه مزارعی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</w:tr>
      <w:tr w:rsidR="007712B1" w:rsidTr="00097413">
        <w:trPr>
          <w:trHeight w:val="411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10/3-30/1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3F186A" w:rsidRPr="007712B1" w:rsidRDefault="00097413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آسیب شناسی روانی 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  <w:tr2bl w:val="single" w:sz="4" w:space="0" w:color="auto"/>
            </w:tcBorders>
          </w:tcPr>
          <w:p w:rsidR="007712B1" w:rsidRDefault="007712B1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آموزش ریاضی مرضیه سعید</w:t>
            </w:r>
          </w:p>
          <w:p w:rsidR="00097413" w:rsidRDefault="00097413" w:rsidP="00097413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097413" w:rsidRDefault="00097413" w:rsidP="00097413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712B1" w:rsidRPr="007712B1" w:rsidRDefault="007712B1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تحلیل برنامه درسی موحد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  <w:tr2bl w:val="single" w:sz="4" w:space="0" w:color="auto"/>
            </w:tcBorders>
          </w:tcPr>
          <w:p w:rsidR="003F186A" w:rsidRDefault="00097413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فعایت های فوق برنامه </w:t>
            </w:r>
          </w:p>
          <w:p w:rsidR="00097413" w:rsidRPr="007712B1" w:rsidRDefault="00097413" w:rsidP="00097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مریم ریحانی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  <w:tr2bl w:val="single" w:sz="4" w:space="0" w:color="auto"/>
            </w:tcBorders>
          </w:tcPr>
          <w:p w:rsidR="00097413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</w:t>
            </w: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روش تدریس دینی</w:t>
            </w:r>
          </w:p>
          <w:p w:rsidR="007712B1" w:rsidRPr="007712B1" w:rsidRDefault="007712B1" w:rsidP="00097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0974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فاطمه قویدل</w:t>
            </w:r>
          </w:p>
          <w:p w:rsidR="00097413" w:rsidRDefault="007712B1" w:rsidP="00097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</w:t>
            </w:r>
          </w:p>
          <w:p w:rsidR="003F186A" w:rsidRPr="007712B1" w:rsidRDefault="007712B1" w:rsidP="00097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0974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اصول و فلسفه آموزش و پرورش شهناز نقدعلی </w:t>
            </w:r>
            <w:r w:rsidR="00097413"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  <w:tr2bl w:val="single" w:sz="4" w:space="0" w:color="auto"/>
            </w:tcBorders>
          </w:tcPr>
          <w:p w:rsidR="00097413" w:rsidRPr="00097413" w:rsidRDefault="00097413" w:rsidP="00097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</w:t>
            </w:r>
            <w:r w:rsidRPr="000974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Pr="0009741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0974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تدریس</w:t>
            </w:r>
            <w:r w:rsidRPr="0009741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0974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دینی</w:t>
            </w:r>
            <w:r w:rsidRPr="0009741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097413" w:rsidRDefault="00097413" w:rsidP="00097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</w:t>
            </w:r>
            <w:r w:rsidRPr="000974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خدیجه</w:t>
            </w:r>
            <w:r w:rsidRPr="0009741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0974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مزارعی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097413" w:rsidRDefault="00097413" w:rsidP="00097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097413" w:rsidP="00097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اصول و فلسفه آموزش و پرورش عباسی </w:t>
            </w:r>
            <w:r w:rsidRPr="0009741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ab/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-------</w:t>
            </w:r>
          </w:p>
        </w:tc>
      </w:tr>
      <w:tr w:rsidR="003F186A" w:rsidTr="007712B1">
        <w:trPr>
          <w:trHeight w:val="785"/>
        </w:trPr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40/3 </w:t>
            </w:r>
            <w:r w:rsidRPr="007712B1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فلسفه آموزش و پرورش </w:t>
            </w: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اسداله عباسی</w:t>
            </w:r>
          </w:p>
        </w:tc>
        <w:tc>
          <w:tcPr>
            <w:tcW w:w="15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تفسیر موضوعی نهج البلاغه </w:t>
            </w: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ابراهیم عبادی</w:t>
            </w:r>
          </w:p>
        </w:tc>
        <w:tc>
          <w:tcPr>
            <w:tcW w:w="184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712B1" w:rsidTr="00097413">
        <w:trPr>
          <w:trHeight w:val="908"/>
        </w:trPr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05/5-25/3</w:t>
            </w:r>
          </w:p>
        </w:tc>
        <w:tc>
          <w:tcPr>
            <w:tcW w:w="155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97413" w:rsidRDefault="00097413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اصول و فلسفه آموزش و پرورش </w:t>
            </w:r>
          </w:p>
          <w:p w:rsidR="007712B1" w:rsidRPr="007712B1" w:rsidRDefault="00097413" w:rsidP="0009741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اسداله عباسی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تحلیل برنامه درسی موحد 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1050A" w:rsidRDefault="0021050A" w:rsidP="002105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فعایت های فوق برنامه </w:t>
            </w:r>
          </w:p>
          <w:p w:rsidR="007712B1" w:rsidRPr="007712B1" w:rsidRDefault="0021050A" w:rsidP="002105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مریم ریحانی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21050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اصول و فلسفه آموزش و پرورش شهناز نقدعلی</w:t>
            </w:r>
          </w:p>
        </w:tc>
        <w:tc>
          <w:tcPr>
            <w:tcW w:w="155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097413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9741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F186A" w:rsidTr="007712B1">
        <w:trPr>
          <w:trHeight w:val="1313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40/5 </w:t>
            </w:r>
            <w:r w:rsidRPr="007712B1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3F186A" w:rsidRPr="007712B1" w:rsidRDefault="003F186A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097413" w:rsidRDefault="00097413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097413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آموزش ریاضی </w:t>
            </w:r>
          </w:p>
          <w:p w:rsidR="003F186A" w:rsidRPr="007712B1" w:rsidRDefault="003F186A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سعید                 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</w:tcPr>
          <w:p w:rsidR="003F186A" w:rsidRPr="007712B1" w:rsidRDefault="003F186A" w:rsidP="007712B1">
            <w:pPr>
              <w:bidi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فلسفه آموزش و   پرورش</w:t>
            </w:r>
          </w:p>
          <w:p w:rsidR="003F186A" w:rsidRPr="007712B1" w:rsidRDefault="003F186A" w:rsidP="007712B1">
            <w:pPr>
              <w:bidi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اسداله عباسی</w:t>
            </w:r>
          </w:p>
          <w:p w:rsidR="003F186A" w:rsidRPr="007712B1" w:rsidRDefault="003F186A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978AB" w:rsidRDefault="001978AB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1978AB" w:rsidRDefault="001978AB" w:rsidP="001978A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3F186A" w:rsidRPr="007712B1" w:rsidRDefault="001978AB" w:rsidP="001978A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--------</w:t>
            </w:r>
            <w:bookmarkStart w:id="0" w:name="_GoBack"/>
            <w:bookmarkEnd w:id="0"/>
            <w:r w:rsidR="003F186A"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-------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F186A" w:rsidRPr="007712B1" w:rsidRDefault="003F186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712B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</w:tr>
      <w:tr w:rsidR="007712B1" w:rsidTr="007712B1">
        <w:trPr>
          <w:trHeight w:val="1313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7-20/5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اصول و مبانی آموزش و پرورش محسن توحیدیان 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Default="00097413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جامعه شناسی آموزش و پرورش </w:t>
            </w:r>
          </w:p>
          <w:p w:rsidR="00097413" w:rsidRPr="007712B1" w:rsidRDefault="00097413" w:rsidP="00097413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مریم ریحانی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097413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روش ها و فنون تدریس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Default="007712B1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سازمان و مدیریت در آموزش و پرورش </w:t>
            </w:r>
          </w:p>
          <w:p w:rsidR="007712B1" w:rsidRPr="007712B1" w:rsidRDefault="007712B1" w:rsidP="007712B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اسداله عباسی 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Default="0021050A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مدرسه و روابط انسانی </w:t>
            </w:r>
          </w:p>
          <w:p w:rsidR="0021050A" w:rsidRPr="007712B1" w:rsidRDefault="0021050A" w:rsidP="002105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طیبه شاه امیری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12B1" w:rsidRPr="007712B1" w:rsidRDefault="007712B1" w:rsidP="007712B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A66C07" w:rsidRDefault="00A66C07" w:rsidP="00A66C07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1908"/>
        <w:bidiVisual/>
        <w:tblW w:w="15876" w:type="dxa"/>
        <w:tblLook w:val="04A0" w:firstRow="1" w:lastRow="0" w:firstColumn="1" w:lastColumn="0" w:noHBand="0" w:noVBand="1"/>
      </w:tblPr>
      <w:tblGrid>
        <w:gridCol w:w="1417"/>
        <w:gridCol w:w="1559"/>
        <w:gridCol w:w="1701"/>
        <w:gridCol w:w="141"/>
        <w:gridCol w:w="1418"/>
        <w:gridCol w:w="1701"/>
        <w:gridCol w:w="1559"/>
        <w:gridCol w:w="1701"/>
        <w:gridCol w:w="1843"/>
        <w:gridCol w:w="1418"/>
        <w:gridCol w:w="1418"/>
      </w:tblGrid>
      <w:tr w:rsidR="00A66C07" w:rsidTr="00487A2F">
        <w:trPr>
          <w:trHeight w:val="711"/>
        </w:trPr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  <w:tr2bl w:val="triple" w:sz="4" w:space="0" w:color="auto"/>
            </w:tcBorders>
          </w:tcPr>
          <w:p w:rsidR="00A66C07" w:rsidRPr="00B57385" w:rsidRDefault="00A66C07" w:rsidP="003A2C44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کلاس     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 </w:t>
            </w:r>
          </w:p>
          <w:p w:rsidR="00A66C07" w:rsidRDefault="00A66C07" w:rsidP="003A2C44">
            <w:pPr>
              <w:tabs>
                <w:tab w:val="right" w:pos="3087"/>
              </w:tabs>
              <w:bidi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ساعت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66C07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101</w:t>
            </w:r>
          </w:p>
          <w:p w:rsidR="00A66C07" w:rsidRPr="00B57385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66C07" w:rsidRPr="00B57385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102</w:t>
            </w:r>
          </w:p>
        </w:tc>
        <w:tc>
          <w:tcPr>
            <w:tcW w:w="155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66C07" w:rsidRPr="00B57385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66C07" w:rsidRPr="00B57385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66C07" w:rsidRPr="00B57385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66C07" w:rsidRPr="00B57385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73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اجتماعات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66C07" w:rsidRPr="00B57385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کارگاه کامپیوتر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66C07" w:rsidRPr="00B57385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هوشمند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66C07" w:rsidRPr="00B57385" w:rsidRDefault="00A66C07" w:rsidP="003A2C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سالن ورزشی</w:t>
            </w:r>
          </w:p>
        </w:tc>
      </w:tr>
      <w:tr w:rsidR="00A66C07" w:rsidTr="005769A3">
        <w:trPr>
          <w:trHeight w:val="947"/>
        </w:trPr>
        <w:tc>
          <w:tcPr>
            <w:tcW w:w="15876" w:type="dxa"/>
            <w:gridSpan w:val="11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808080" w:themeFill="background1" w:themeFillShade="80"/>
          </w:tcPr>
          <w:p w:rsidR="00A66C07" w:rsidRDefault="00A66C07" w:rsidP="003A2C44">
            <w:pPr>
              <w:bidi/>
              <w:jc w:val="center"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>جمعه</w:t>
            </w:r>
          </w:p>
        </w:tc>
      </w:tr>
      <w:tr w:rsidR="00A66C07" w:rsidTr="00487A2F"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40/9 </w:t>
            </w:r>
            <w:r w:rsidRPr="00487A2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8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های نوین یاددهی و یادگیری</w:t>
            </w:r>
          </w:p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شهناز نقدعلی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3A2C44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مبانی راهنمایی و مشاوره </w:t>
            </w:r>
            <w:r w:rsidR="00A66C07"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ارزشییابی پیشرفت تحصیلی </w:t>
            </w:r>
          </w:p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علیرضا شجاعی پور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مشاوره گروهی دکتر لاله بابا نظری 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21050A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روش تدریس قرآن کریم </w:t>
            </w:r>
          </w:p>
          <w:p w:rsidR="0021050A" w:rsidRPr="00487A2F" w:rsidRDefault="0021050A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ایمان فرهادپور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95BBE" w:rsidRPr="00487A2F" w:rsidRDefault="003A2C44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روش های نوین یاددهی و یادگیری </w:t>
            </w:r>
          </w:p>
          <w:p w:rsidR="003A2C44" w:rsidRPr="00487A2F" w:rsidRDefault="003A2C44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عابد غلامی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------ 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66C07" w:rsidRPr="00487A2F" w:rsidRDefault="003A2C44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</w:tr>
      <w:tr w:rsidR="00A66C07" w:rsidTr="00487A2F">
        <w:trPr>
          <w:trHeight w:val="1236"/>
        </w:trPr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40/11 </w:t>
            </w:r>
            <w:r w:rsidRPr="00487A2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های نوین یاددهی و یادگیری</w:t>
            </w:r>
          </w:p>
          <w:p w:rsidR="00A66C07" w:rsidRPr="00487A2F" w:rsidRDefault="00A66C07" w:rsidP="003A2C4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شهناز نقدعلی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مبانی راهنمایی و مشاوره</w:t>
            </w:r>
          </w:p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مریم آذر افروز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ارزشییابی پیشرفت تحصیلی </w:t>
            </w:r>
          </w:p>
          <w:p w:rsidR="00A66C07" w:rsidRPr="00487A2F" w:rsidRDefault="00A66C07" w:rsidP="003A2C4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علیرضا شجاعی پو</w:t>
            </w:r>
            <w:r w:rsidR="00487A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B95BBE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 گروهی دکتر لاله بابا نظری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A3A0E" w:rsidRPr="00487A2F" w:rsidRDefault="00BA3A0E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جریانهای فکری و عاطفی در نوجوانان و جوانان </w:t>
            </w:r>
          </w:p>
          <w:p w:rsidR="00A66C07" w:rsidRPr="00487A2F" w:rsidRDefault="00BA3A0E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اعتماد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A3A0E" w:rsidRPr="00487A2F" w:rsidRDefault="00BA3A0E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3A2C44"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روش های نوین یاددهی و یادگیری          عابد غلامی  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66C07" w:rsidRPr="00487A2F" w:rsidRDefault="003A2C44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روان شناسی شخصیت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</w:tr>
      <w:tr w:rsidR="00A66C07" w:rsidTr="00487A2F">
        <w:trPr>
          <w:trHeight w:val="224"/>
        </w:trPr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66C07" w:rsidRPr="00487A2F" w:rsidRDefault="003A2C44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10/3-30/1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  <w:tr2bl w:val="single" w:sz="4" w:space="0" w:color="auto"/>
            </w:tcBorders>
          </w:tcPr>
          <w:p w:rsidR="005769A3" w:rsidRPr="00487A2F" w:rsidRDefault="005769A3" w:rsidP="00487A2F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روش تدریس دینی  </w:t>
            </w:r>
            <w:r w:rsid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فرهادپور</w:t>
            </w:r>
          </w:p>
          <w:p w:rsidR="005769A3" w:rsidRPr="00487A2F" w:rsidRDefault="005769A3" w:rsidP="005769A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و مطالعه مسائل یادگیری</w:t>
            </w:r>
          </w:p>
          <w:p w:rsidR="005769A3" w:rsidRPr="00487A2F" w:rsidRDefault="005769A3" w:rsidP="005769A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اعتماد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66C07" w:rsidRPr="00487A2F" w:rsidRDefault="005769A3" w:rsidP="00487A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 پژوهی دکتر بابانظری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5769A3" w:rsidRPr="00487A2F" w:rsidRDefault="005769A3" w:rsidP="005769A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روانشناسی رشد</w:t>
            </w:r>
          </w:p>
          <w:p w:rsidR="00A66C07" w:rsidRPr="00487A2F" w:rsidRDefault="005769A3" w:rsidP="005769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مریم آذرافروز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5769A3" w:rsidRPr="00487A2F" w:rsidRDefault="005769A3" w:rsidP="005769A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آمار در روانشناسی  علوم تربیتی </w:t>
            </w:r>
          </w:p>
          <w:p w:rsidR="00B95BBE" w:rsidRPr="00487A2F" w:rsidRDefault="00B95BBE" w:rsidP="005769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66C07" w:rsidRPr="00487A2F" w:rsidRDefault="005769A3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روش های آماری </w:t>
            </w:r>
          </w:p>
          <w:p w:rsidR="005769A3" w:rsidRPr="00487A2F" w:rsidRDefault="005769A3" w:rsidP="005769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علیرضا شجاعی پور 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487A2F" w:rsidRDefault="00487A2F" w:rsidP="00487A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و مطالعه مسائل تربیتی</w:t>
            </w:r>
          </w:p>
          <w:p w:rsidR="00487A2F" w:rsidRPr="00487A2F" w:rsidRDefault="00487A2F" w:rsidP="00487A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داودی</w:t>
            </w:r>
          </w:p>
          <w:p w:rsidR="00B95BBE" w:rsidRPr="00487A2F" w:rsidRDefault="00B95BBE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66C07" w:rsidRPr="00487A2F" w:rsidRDefault="00A66C07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A2C44" w:rsidTr="000C6093">
        <w:trPr>
          <w:trHeight w:val="434"/>
        </w:trPr>
        <w:tc>
          <w:tcPr>
            <w:tcW w:w="141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C44" w:rsidRPr="00487A2F" w:rsidRDefault="005769A3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05/5-25/3</w:t>
            </w:r>
          </w:p>
        </w:tc>
        <w:tc>
          <w:tcPr>
            <w:tcW w:w="155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487A2F" w:rsidRDefault="005769A3" w:rsidP="005769A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و مطالعه مسائل یادگیری</w:t>
            </w:r>
          </w:p>
          <w:p w:rsidR="003A2C44" w:rsidRPr="00487A2F" w:rsidRDefault="005769A3" w:rsidP="005769A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اعتماد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C44" w:rsidRPr="00487A2F" w:rsidRDefault="005769A3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 پژوهی دکتر بابانظری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487A2F" w:rsidRDefault="005769A3" w:rsidP="005769A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روانشناسی رشد</w:t>
            </w:r>
          </w:p>
          <w:p w:rsidR="003A2C44" w:rsidRPr="00487A2F" w:rsidRDefault="005769A3" w:rsidP="005769A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مریم آذرافروز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487A2F" w:rsidRDefault="005769A3" w:rsidP="005769A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آمار در روانشناسی      علوم تربیتی </w:t>
            </w:r>
          </w:p>
          <w:p w:rsidR="003A2C44" w:rsidRPr="00487A2F" w:rsidRDefault="003A2C44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487A2F" w:rsidRDefault="005769A3" w:rsidP="005769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روش های آماری </w:t>
            </w:r>
          </w:p>
          <w:p w:rsidR="003A2C44" w:rsidRPr="00487A2F" w:rsidRDefault="005769A3" w:rsidP="005769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7A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علیرضا شجاعی پور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C44" w:rsidRPr="00487A2F" w:rsidRDefault="003A2C44" w:rsidP="003A2C4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C44" w:rsidRPr="00487A2F" w:rsidRDefault="003A2C44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C44" w:rsidRPr="00487A2F" w:rsidRDefault="003A2C44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C44" w:rsidRPr="00487A2F" w:rsidRDefault="003A2C44" w:rsidP="003A2C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69A3" w:rsidRPr="005769A3" w:rsidTr="00487A2F">
        <w:trPr>
          <w:trHeight w:val="1239"/>
        </w:trPr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5769A3" w:rsidRDefault="005769A3" w:rsidP="003A2C4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7-20/5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5769A3" w:rsidRDefault="005769A3" w:rsidP="005769A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769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و مطالعه مسائل یادگیری</w:t>
            </w:r>
          </w:p>
          <w:p w:rsidR="005769A3" w:rsidRPr="005769A3" w:rsidRDefault="005769A3" w:rsidP="005769A3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769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اعتما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5769A3" w:rsidRDefault="005769A3" w:rsidP="003A2C44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5769A3" w:rsidRDefault="005769A3" w:rsidP="003A2C4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5769A3" w:rsidRDefault="005769A3" w:rsidP="003A2C4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5769A3" w:rsidRDefault="005769A3" w:rsidP="003A2C44">
            <w:pPr>
              <w:bidi/>
              <w:jc w:val="right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5769A3" w:rsidRDefault="005769A3" w:rsidP="003A2C44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5769A3" w:rsidRDefault="005769A3" w:rsidP="003A2C4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5769A3" w:rsidRDefault="005769A3" w:rsidP="003A2C4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769A3" w:rsidRPr="005769A3" w:rsidRDefault="005769A3" w:rsidP="003A2C4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A66C07" w:rsidRPr="005769A3" w:rsidRDefault="00A66C07" w:rsidP="00A66C07">
      <w:pPr>
        <w:bidi/>
        <w:jc w:val="center"/>
        <w:rPr>
          <w:rFonts w:cs="B Nazanin"/>
          <w:b/>
          <w:bCs/>
          <w:sz w:val="42"/>
          <w:szCs w:val="42"/>
          <w:rtl/>
          <w:lang w:bidi="fa-IR"/>
        </w:rPr>
      </w:pPr>
    </w:p>
    <w:sectPr w:rsidR="00A66C07" w:rsidRPr="005769A3" w:rsidSect="002B5D74">
      <w:pgSz w:w="16838" w:h="11906" w:orient="landscape"/>
      <w:pgMar w:top="426" w:right="25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4C"/>
    <w:rsid w:val="00097413"/>
    <w:rsid w:val="000A0124"/>
    <w:rsid w:val="000C6093"/>
    <w:rsid w:val="000D4482"/>
    <w:rsid w:val="001978AB"/>
    <w:rsid w:val="001A18A0"/>
    <w:rsid w:val="001B78A1"/>
    <w:rsid w:val="0021050A"/>
    <w:rsid w:val="002B5D74"/>
    <w:rsid w:val="002F50D2"/>
    <w:rsid w:val="003805EF"/>
    <w:rsid w:val="003A2C44"/>
    <w:rsid w:val="003A7596"/>
    <w:rsid w:val="003F186A"/>
    <w:rsid w:val="00402222"/>
    <w:rsid w:val="004667C1"/>
    <w:rsid w:val="00487A2F"/>
    <w:rsid w:val="004B3098"/>
    <w:rsid w:val="005769A3"/>
    <w:rsid w:val="005A3234"/>
    <w:rsid w:val="005C5A39"/>
    <w:rsid w:val="005E514C"/>
    <w:rsid w:val="005E5807"/>
    <w:rsid w:val="00643ECC"/>
    <w:rsid w:val="00671C47"/>
    <w:rsid w:val="006D1848"/>
    <w:rsid w:val="00755F6C"/>
    <w:rsid w:val="007712B1"/>
    <w:rsid w:val="00797787"/>
    <w:rsid w:val="00803BAD"/>
    <w:rsid w:val="008F3B8A"/>
    <w:rsid w:val="00960BEF"/>
    <w:rsid w:val="009B410D"/>
    <w:rsid w:val="009C249A"/>
    <w:rsid w:val="009D0580"/>
    <w:rsid w:val="009F4D3B"/>
    <w:rsid w:val="00A2071D"/>
    <w:rsid w:val="00A25B5D"/>
    <w:rsid w:val="00A4458A"/>
    <w:rsid w:val="00A66C07"/>
    <w:rsid w:val="00A93892"/>
    <w:rsid w:val="00B57385"/>
    <w:rsid w:val="00B664D9"/>
    <w:rsid w:val="00B95BBE"/>
    <w:rsid w:val="00BA3A0E"/>
    <w:rsid w:val="00C65EFE"/>
    <w:rsid w:val="00CC7048"/>
    <w:rsid w:val="00CE347D"/>
    <w:rsid w:val="00D2346A"/>
    <w:rsid w:val="00D925DC"/>
    <w:rsid w:val="00E9185D"/>
    <w:rsid w:val="00EE2CF4"/>
    <w:rsid w:val="00F337E0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1A00-B2DC-4F38-A283-3B37A741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markaz</cp:lastModifiedBy>
  <cp:revision>64</cp:revision>
  <cp:lastPrinted>2014-10-12T08:10:00Z</cp:lastPrinted>
  <dcterms:created xsi:type="dcterms:W3CDTF">2014-01-30T06:13:00Z</dcterms:created>
  <dcterms:modified xsi:type="dcterms:W3CDTF">2014-10-22T05:41:00Z</dcterms:modified>
</cp:coreProperties>
</file>